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AA" w:rsidRPr="00F91AAA" w:rsidRDefault="00F91AAA" w:rsidP="00F91AAA">
      <w:pPr>
        <w:jc w:val="center"/>
        <w:rPr>
          <w:rFonts w:ascii="Arial Black" w:hAnsi="Arial Black"/>
          <w:sz w:val="24"/>
          <w:szCs w:val="24"/>
          <w:lang w:val="fr-FR"/>
        </w:rPr>
      </w:pPr>
      <w:r w:rsidRPr="00F91AAA">
        <w:rPr>
          <w:rFonts w:ascii="Arial Black" w:hAnsi="Arial Black"/>
          <w:sz w:val="24"/>
          <w:szCs w:val="24"/>
          <w:lang w:val="fr-FR"/>
        </w:rPr>
        <w:t xml:space="preserve">Calendrier éditorial Références </w:t>
      </w:r>
      <w:r w:rsidR="00D01718">
        <w:rPr>
          <w:rFonts w:ascii="Arial Black" w:hAnsi="Arial Black"/>
          <w:sz w:val="24"/>
          <w:szCs w:val="24"/>
          <w:lang w:val="fr-FR"/>
        </w:rPr>
        <w:t>25</w:t>
      </w:r>
      <w:bookmarkStart w:id="0" w:name="_GoBack"/>
      <w:bookmarkEnd w:id="0"/>
    </w:p>
    <w:p w:rsidR="001F45B2" w:rsidRPr="001F45B2" w:rsidRDefault="00D33B11" w:rsidP="001F45B2">
      <w:pPr>
        <w:rPr>
          <w:lang w:val="fr-FR"/>
        </w:rPr>
      </w:pPr>
      <w:r w:rsidRPr="002D662C">
        <w:rPr>
          <w:rFonts w:ascii="Arial Black" w:hAnsi="Arial Black"/>
          <w:lang w:val="fr-FR"/>
        </w:rPr>
        <w:t>Janvier</w:t>
      </w:r>
      <w:r>
        <w:rPr>
          <w:lang w:val="fr-FR"/>
        </w:rPr>
        <w:t xml:space="preserve"> : </w:t>
      </w:r>
      <w:r w:rsidR="00E34A93">
        <w:rPr>
          <w:lang w:val="fr-FR"/>
        </w:rPr>
        <w:t xml:space="preserve">Être bien </w:t>
      </w:r>
      <w:r w:rsidR="000522D1">
        <w:rPr>
          <w:lang w:val="fr-FR"/>
        </w:rPr>
        <w:t xml:space="preserve">au </w:t>
      </w:r>
      <w:r w:rsidR="00F07657">
        <w:rPr>
          <w:lang w:val="fr-FR"/>
        </w:rPr>
        <w:t>boulot (bien-être, santé au travail, bonnes résolutions pro)</w:t>
      </w:r>
      <w:r>
        <w:rPr>
          <w:lang w:val="fr-FR"/>
        </w:rPr>
        <w:t xml:space="preserve"> </w:t>
      </w:r>
    </w:p>
    <w:p w:rsidR="001F45B2" w:rsidRDefault="001F45B2" w:rsidP="001F45B2">
      <w:pPr>
        <w:rPr>
          <w:lang w:val="fr-FR"/>
        </w:rPr>
      </w:pPr>
      <w:r>
        <w:rPr>
          <w:rFonts w:ascii="Arial Black" w:hAnsi="Arial Black"/>
          <w:lang w:val="fr-FR"/>
        </w:rPr>
        <w:t>Février</w:t>
      </w:r>
      <w:r>
        <w:rPr>
          <w:lang w:val="fr-FR"/>
        </w:rPr>
        <w:t xml:space="preserve"> : Comment lancer sa boite ? (conseils pratiques pour les indépendants et indépendants complémentaires, portraits d’entrepreneurs </w:t>
      </w:r>
      <w:proofErr w:type="spellStart"/>
      <w:r>
        <w:rPr>
          <w:lang w:val="fr-FR"/>
        </w:rPr>
        <w:t>successful</w:t>
      </w:r>
      <w:proofErr w:type="spellEnd"/>
      <w:r>
        <w:rPr>
          <w:lang w:val="fr-FR"/>
        </w:rPr>
        <w:t>, aides à solliciter, réseaux intéressants en Belgique et en Wallonie)</w:t>
      </w:r>
    </w:p>
    <w:p w:rsidR="001F45B2" w:rsidRDefault="001F45B2" w:rsidP="001F45B2">
      <w:pPr>
        <w:rPr>
          <w:lang w:val="fr-FR"/>
        </w:rPr>
      </w:pPr>
      <w:r>
        <w:rPr>
          <w:rFonts w:ascii="Arial Black" w:hAnsi="Arial Black"/>
          <w:lang w:val="fr-FR"/>
        </w:rPr>
        <w:t xml:space="preserve">Mars </w:t>
      </w:r>
      <w:r>
        <w:rPr>
          <w:lang w:val="fr-FR"/>
        </w:rPr>
        <w:t xml:space="preserve">: Trouver ou retrouver un job (on postule traditionnellement entre mars et mai) </w:t>
      </w:r>
    </w:p>
    <w:p w:rsidR="001F45B2" w:rsidRPr="001F45B2" w:rsidRDefault="001F45B2" w:rsidP="001F45B2">
      <w:pPr>
        <w:rPr>
          <w:lang w:val="fr-FR"/>
        </w:rPr>
      </w:pPr>
      <w:r>
        <w:rPr>
          <w:rFonts w:ascii="Arial Black" w:hAnsi="Arial Black"/>
          <w:lang w:val="fr-FR"/>
        </w:rPr>
        <w:t xml:space="preserve">Avril </w:t>
      </w:r>
      <w:r>
        <w:rPr>
          <w:lang w:val="fr-FR"/>
        </w:rPr>
        <w:t xml:space="preserve">: Changer de carrière : tout sur la reconversion (how to, quels acteurs solliciter, où trouver de l’aide, bons exemples) </w:t>
      </w:r>
    </w:p>
    <w:p w:rsidR="001F45B2" w:rsidRPr="001F45B2" w:rsidRDefault="001F45B2">
      <w:pPr>
        <w:rPr>
          <w:lang w:val="fr-FR"/>
        </w:rPr>
      </w:pPr>
      <w:r>
        <w:rPr>
          <w:rFonts w:ascii="Arial Black" w:hAnsi="Arial Black"/>
          <w:lang w:val="fr-FR"/>
        </w:rPr>
        <w:t>Mai</w:t>
      </w:r>
      <w:r>
        <w:rPr>
          <w:lang w:val="fr-FR"/>
        </w:rPr>
        <w:t> : Les métiers techniques porteurs d’emploi (revalorisation, filières, perspectives, métiers en pénurie</w:t>
      </w:r>
      <w:r w:rsidR="00304ACA">
        <w:rPr>
          <w:lang w:val="fr-FR"/>
        </w:rPr>
        <w:t>, nouveaux matériaux et nouveaux métiers</w:t>
      </w:r>
      <w:r>
        <w:rPr>
          <w:lang w:val="fr-FR"/>
        </w:rPr>
        <w:t>)</w:t>
      </w:r>
    </w:p>
    <w:p w:rsidR="00F07657" w:rsidRDefault="002F2C96">
      <w:pPr>
        <w:rPr>
          <w:lang w:val="fr-FR"/>
        </w:rPr>
      </w:pPr>
      <w:r w:rsidRPr="002D662C">
        <w:rPr>
          <w:rFonts w:ascii="Arial Black" w:hAnsi="Arial Black"/>
          <w:lang w:val="fr-FR"/>
        </w:rPr>
        <w:t>Juin</w:t>
      </w:r>
      <w:r w:rsidR="00E34A93">
        <w:rPr>
          <w:lang w:val="fr-FR"/>
        </w:rPr>
        <w:t> :</w:t>
      </w:r>
      <w:r>
        <w:rPr>
          <w:lang w:val="fr-FR"/>
        </w:rPr>
        <w:t> </w:t>
      </w:r>
      <w:r w:rsidR="001F45B2">
        <w:rPr>
          <w:lang w:val="fr-FR"/>
        </w:rPr>
        <w:t>Pourquoi et comment se former ? (quels nouveaux formats, nouveautés, inspirations de l’étranger, attentes des employeurs)</w:t>
      </w:r>
    </w:p>
    <w:p w:rsidR="00D33B11" w:rsidRDefault="002F2C96">
      <w:pPr>
        <w:rPr>
          <w:lang w:val="fr-FR"/>
        </w:rPr>
      </w:pPr>
      <w:r w:rsidRPr="002D662C">
        <w:rPr>
          <w:rFonts w:ascii="Arial Black" w:hAnsi="Arial Black"/>
          <w:lang w:val="fr-FR"/>
        </w:rPr>
        <w:t>Juillet</w:t>
      </w:r>
      <w:r w:rsidR="00FB1974">
        <w:rPr>
          <w:rFonts w:ascii="Arial Black" w:hAnsi="Arial Black"/>
          <w:lang w:val="fr-FR"/>
        </w:rPr>
        <w:t xml:space="preserve"> </w:t>
      </w:r>
      <w:r w:rsidR="00D33B11">
        <w:rPr>
          <w:lang w:val="fr-FR"/>
        </w:rPr>
        <w:t xml:space="preserve">: </w:t>
      </w:r>
      <w:r>
        <w:rPr>
          <w:lang w:val="fr-FR"/>
        </w:rPr>
        <w:t>Préparer son été</w:t>
      </w:r>
      <w:r w:rsidR="00886F04">
        <w:rPr>
          <w:lang w:val="fr-FR"/>
        </w:rPr>
        <w:t xml:space="preserve">/départ en </w:t>
      </w:r>
      <w:r w:rsidR="00F07657">
        <w:rPr>
          <w:lang w:val="fr-FR"/>
        </w:rPr>
        <w:t>vacances (comment partir l’esprit serein, comment profiter de l’été au bureau</w:t>
      </w:r>
      <w:r w:rsidR="00D13DAB">
        <w:rPr>
          <w:lang w:val="fr-FR"/>
        </w:rPr>
        <w:t>, préparer la fin de son année</w:t>
      </w:r>
      <w:r w:rsidR="00F07657">
        <w:rPr>
          <w:lang w:val="fr-FR"/>
        </w:rPr>
        <w:t>)</w:t>
      </w:r>
    </w:p>
    <w:p w:rsidR="00304ACA" w:rsidRDefault="00304ACA">
      <w:pPr>
        <w:rPr>
          <w:lang w:val="fr-FR"/>
        </w:rPr>
      </w:pPr>
      <w:r>
        <w:rPr>
          <w:rFonts w:ascii="Arial Black" w:hAnsi="Arial Black"/>
          <w:lang w:val="fr-FR"/>
        </w:rPr>
        <w:t>Aout</w:t>
      </w:r>
      <w:r>
        <w:rPr>
          <w:lang w:val="fr-FR"/>
        </w:rPr>
        <w:t> </w:t>
      </w:r>
      <w:r w:rsidR="00FB1974">
        <w:rPr>
          <w:rFonts w:ascii="Arial Black" w:hAnsi="Arial Black"/>
          <w:lang w:val="fr-FR"/>
        </w:rPr>
        <w:t xml:space="preserve">(pas de </w:t>
      </w:r>
      <w:proofErr w:type="spellStart"/>
      <w:r w:rsidR="00FB1974">
        <w:rPr>
          <w:rFonts w:ascii="Arial Black" w:hAnsi="Arial Black"/>
          <w:lang w:val="fr-FR"/>
        </w:rPr>
        <w:t>mag</w:t>
      </w:r>
      <w:proofErr w:type="spellEnd"/>
      <w:r w:rsidR="00FB1974">
        <w:rPr>
          <w:rFonts w:ascii="Arial Black" w:hAnsi="Arial Black"/>
          <w:lang w:val="fr-FR"/>
        </w:rPr>
        <w:t>)</w:t>
      </w:r>
      <w:r w:rsidR="00FB1974">
        <w:rPr>
          <w:lang w:val="fr-FR"/>
        </w:rPr>
        <w:t> </w:t>
      </w:r>
      <w:r>
        <w:rPr>
          <w:lang w:val="fr-FR"/>
        </w:rPr>
        <w:t xml:space="preserve">: L’entreprise flexible, une réalité ? (management hybride, télétravail, </w:t>
      </w:r>
      <w:proofErr w:type="spellStart"/>
      <w:r>
        <w:rPr>
          <w:lang w:val="fr-FR"/>
        </w:rPr>
        <w:t>remote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working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workation</w:t>
      </w:r>
      <w:proofErr w:type="spellEnd"/>
      <w:r>
        <w:rPr>
          <w:lang w:val="fr-FR"/>
        </w:rPr>
        <w:t>, quels sont les modes d’organisation qui s’imposent dans la durée)</w:t>
      </w:r>
    </w:p>
    <w:p w:rsidR="00504535" w:rsidRDefault="00D849F8">
      <w:pPr>
        <w:rPr>
          <w:lang w:val="fr-FR"/>
        </w:rPr>
      </w:pPr>
      <w:r w:rsidRPr="002D662C">
        <w:rPr>
          <w:rFonts w:ascii="Arial Black" w:hAnsi="Arial Black"/>
          <w:lang w:val="fr-FR"/>
        </w:rPr>
        <w:t>Septembre</w:t>
      </w:r>
      <w:r>
        <w:rPr>
          <w:lang w:val="fr-FR"/>
        </w:rPr>
        <w:t xml:space="preserve"> : </w:t>
      </w:r>
      <w:r w:rsidR="001F45B2">
        <w:rPr>
          <w:lang w:val="fr-FR"/>
        </w:rPr>
        <w:t>Jeunes travailleurs (par quoi commencer pour s’insérer sur le marché pro, comment se préparer à ses premières semaines, quelles formations complémentaires suivre avant de démarrer) ?</w:t>
      </w:r>
    </w:p>
    <w:p w:rsidR="00504535" w:rsidRDefault="00D849F8">
      <w:pPr>
        <w:rPr>
          <w:lang w:val="fr-FR"/>
        </w:rPr>
      </w:pPr>
      <w:r w:rsidRPr="002D662C">
        <w:rPr>
          <w:rFonts w:ascii="Arial Black" w:hAnsi="Arial Black"/>
          <w:lang w:val="fr-FR"/>
        </w:rPr>
        <w:t>Octobre</w:t>
      </w:r>
      <w:r>
        <w:rPr>
          <w:lang w:val="fr-FR"/>
        </w:rPr>
        <w:t xml:space="preserve"> : </w:t>
      </w:r>
      <w:r w:rsidR="00C22900">
        <w:rPr>
          <w:lang w:val="fr-FR"/>
        </w:rPr>
        <w:t>La fin du travail : comment préparer sa pension (quelles assurances prendre à quel moment ? A quel âge peut-on s’arrêter ? Comment gérer la fin de sa carrière (aménagements d’horaire, travail adapté) ?</w:t>
      </w:r>
      <w:r w:rsidR="002B4389">
        <w:rPr>
          <w:lang w:val="fr-FR"/>
        </w:rPr>
        <w:t xml:space="preserve"> Comment transmettre ses connaissances aux suivants ?</w:t>
      </w:r>
    </w:p>
    <w:p w:rsidR="00504535" w:rsidRDefault="00504535">
      <w:pPr>
        <w:rPr>
          <w:lang w:val="fr-FR"/>
        </w:rPr>
      </w:pPr>
      <w:r w:rsidRPr="002D662C">
        <w:rPr>
          <w:rFonts w:ascii="Arial Black" w:hAnsi="Arial Black"/>
          <w:lang w:val="fr-FR"/>
        </w:rPr>
        <w:t>Novembre </w:t>
      </w:r>
      <w:r>
        <w:rPr>
          <w:lang w:val="fr-FR"/>
        </w:rPr>
        <w:t xml:space="preserve">: </w:t>
      </w:r>
      <w:r w:rsidR="00F111FD">
        <w:rPr>
          <w:lang w:val="fr-FR"/>
        </w:rPr>
        <w:t xml:space="preserve">L’art du meeting (comment avoir des réunions efficaces, comment parler à son manager, </w:t>
      </w:r>
      <w:r w:rsidR="00A972C7">
        <w:rPr>
          <w:lang w:val="fr-FR"/>
        </w:rPr>
        <w:t>préparer</w:t>
      </w:r>
      <w:r w:rsidR="00F111FD">
        <w:rPr>
          <w:lang w:val="fr-FR"/>
        </w:rPr>
        <w:t xml:space="preserve"> son entretien annuel)</w:t>
      </w:r>
    </w:p>
    <w:p w:rsidR="00D849F8" w:rsidRDefault="00D849F8">
      <w:pPr>
        <w:rPr>
          <w:lang w:val="fr-FR"/>
        </w:rPr>
      </w:pPr>
      <w:r w:rsidRPr="002D662C">
        <w:rPr>
          <w:rFonts w:ascii="Arial Black" w:hAnsi="Arial Black"/>
          <w:lang w:val="fr-FR"/>
        </w:rPr>
        <w:t>Décembre</w:t>
      </w:r>
      <w:r>
        <w:rPr>
          <w:lang w:val="fr-FR"/>
        </w:rPr>
        <w:t xml:space="preserve"> : </w:t>
      </w:r>
      <w:r w:rsidR="00E34A93">
        <w:rPr>
          <w:lang w:val="fr-FR"/>
        </w:rPr>
        <w:t>Le guide du salaire</w:t>
      </w:r>
      <w:r w:rsidR="00F07657">
        <w:rPr>
          <w:lang w:val="fr-FR"/>
        </w:rPr>
        <w:t xml:space="preserve"> </w:t>
      </w:r>
      <w:r w:rsidR="001C3DC5">
        <w:rPr>
          <w:lang w:val="fr-FR"/>
        </w:rPr>
        <w:t>(</w:t>
      </w:r>
      <w:r w:rsidR="000522D1">
        <w:rPr>
          <w:lang w:val="fr-FR"/>
        </w:rPr>
        <w:t>négociations</w:t>
      </w:r>
      <w:r w:rsidR="00E34A93">
        <w:rPr>
          <w:lang w:val="fr-FR"/>
        </w:rPr>
        <w:t xml:space="preserve"> en fin d’année, </w:t>
      </w:r>
      <w:r w:rsidR="001C3DC5">
        <w:rPr>
          <w:lang w:val="fr-FR"/>
        </w:rPr>
        <w:t>avantages en nature</w:t>
      </w:r>
      <w:r w:rsidR="005C4A02">
        <w:rPr>
          <w:lang w:val="fr-FR"/>
        </w:rPr>
        <w:t xml:space="preserve"> à considérer</w:t>
      </w:r>
      <w:r w:rsidR="001C3DC5">
        <w:rPr>
          <w:lang w:val="fr-FR"/>
        </w:rPr>
        <w:t xml:space="preserve">, </w:t>
      </w:r>
      <w:r w:rsidR="00E34A93">
        <w:rPr>
          <w:lang w:val="fr-FR"/>
        </w:rPr>
        <w:t xml:space="preserve">nouveaux </w:t>
      </w:r>
      <w:r w:rsidR="001C3DC5">
        <w:rPr>
          <w:lang w:val="fr-FR"/>
        </w:rPr>
        <w:t>packages</w:t>
      </w:r>
      <w:r w:rsidR="005C4A02">
        <w:rPr>
          <w:lang w:val="fr-FR"/>
        </w:rPr>
        <w:t>, métiers les plus rémunérateurs</w:t>
      </w:r>
      <w:r w:rsidR="001C3DC5">
        <w:rPr>
          <w:lang w:val="fr-FR"/>
        </w:rPr>
        <w:t>)</w:t>
      </w:r>
    </w:p>
    <w:p w:rsidR="00050E62" w:rsidRDefault="00050E62">
      <w:pPr>
        <w:rPr>
          <w:lang w:val="fr-FR"/>
        </w:rPr>
      </w:pPr>
    </w:p>
    <w:p w:rsidR="00050E62" w:rsidRPr="00D33B11" w:rsidRDefault="00050E62">
      <w:pPr>
        <w:rPr>
          <w:lang w:val="fr-FR"/>
        </w:rPr>
      </w:pPr>
      <w:r w:rsidRPr="00050E62">
        <w:t> </w:t>
      </w:r>
    </w:p>
    <w:sectPr w:rsidR="00050E62" w:rsidRPr="00D3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4F"/>
    <w:rsid w:val="00050E62"/>
    <w:rsid w:val="000522D1"/>
    <w:rsid w:val="001C3DC5"/>
    <w:rsid w:val="001F45B2"/>
    <w:rsid w:val="002B4389"/>
    <w:rsid w:val="002D662C"/>
    <w:rsid w:val="002F2C96"/>
    <w:rsid w:val="00304ACA"/>
    <w:rsid w:val="00504535"/>
    <w:rsid w:val="005C4A02"/>
    <w:rsid w:val="00886F04"/>
    <w:rsid w:val="00A50335"/>
    <w:rsid w:val="00A972C7"/>
    <w:rsid w:val="00BB6DC0"/>
    <w:rsid w:val="00C22900"/>
    <w:rsid w:val="00C87A94"/>
    <w:rsid w:val="00CB0A63"/>
    <w:rsid w:val="00D01718"/>
    <w:rsid w:val="00D13DAB"/>
    <w:rsid w:val="00D33B11"/>
    <w:rsid w:val="00D849F8"/>
    <w:rsid w:val="00E03123"/>
    <w:rsid w:val="00E34A93"/>
    <w:rsid w:val="00F07657"/>
    <w:rsid w:val="00F111FD"/>
    <w:rsid w:val="00F91AAA"/>
    <w:rsid w:val="00FB1974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03C49-85AA-4ED5-8053-7A2337F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Florence</dc:creator>
  <cp:keywords/>
  <dc:description/>
  <cp:lastModifiedBy>Thibaut Florence</cp:lastModifiedBy>
  <cp:revision>27</cp:revision>
  <dcterms:created xsi:type="dcterms:W3CDTF">2024-08-29T07:57:00Z</dcterms:created>
  <dcterms:modified xsi:type="dcterms:W3CDTF">2024-12-17T13:51:00Z</dcterms:modified>
</cp:coreProperties>
</file>